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C10" w:rsidRPr="00AD5C10" w:rsidRDefault="00AD5C10" w:rsidP="00AD5C10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AD5C10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Detecting outliers with Z-Scores</w:t>
      </w:r>
    </w:p>
    <w:p w:rsidR="00AD5C10" w:rsidRPr="00AD5C10" w:rsidRDefault="00AD5C10" w:rsidP="00AD5C10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As </w:t>
      </w:r>
      <w:proofErr w:type="spellStart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Dhavide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demonstrated in the video using the </w:t>
      </w:r>
      <w:proofErr w:type="spellStart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zscore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function, you can apply a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.transform()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after grouping to apply a function to groups of data independently. The z-score is also useful to find outliers: a z-score value of +/- 3 is generally considered to be an outlier.</w:t>
      </w:r>
    </w:p>
    <w:p w:rsidR="00AD5C10" w:rsidRPr="00AD5C10" w:rsidRDefault="00AD5C10" w:rsidP="00AD5C1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In this example, you're going to normalize the </w:t>
      </w:r>
      <w:proofErr w:type="spellStart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Gapminder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data in 2010 for life expectancy and fertility by the </w:t>
      </w:r>
      <w:r w:rsidRPr="00AD5C10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z-score per region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Using </w:t>
      </w:r>
      <w:proofErr w:type="spellStart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boolean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indexing, you will filter out countries that have high fertility rates and low life expectancy for their region.</w:t>
      </w:r>
    </w:p>
    <w:p w:rsidR="00AD5C10" w:rsidRPr="00AD5C10" w:rsidRDefault="00AD5C10" w:rsidP="00AD5C10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</w:t>
      </w:r>
      <w:proofErr w:type="spellStart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Gapminder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</w:t>
      </w:r>
      <w:proofErr w:type="spellStart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for 2010 indexed by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'Country'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is provided for you as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gapminder_2010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AD5C10" w:rsidRPr="00AD5C10" w:rsidRDefault="00AD5C10" w:rsidP="00AD5C10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AD5C10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AD5C10" w:rsidRPr="00AD5C10" w:rsidRDefault="00AD5C10" w:rsidP="00AD5C10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Import </w:t>
      </w:r>
      <w:proofErr w:type="spellStart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zscore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from </w:t>
      </w:r>
      <w:proofErr w:type="spellStart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scipy.stats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AD5C10" w:rsidRPr="00AD5C10" w:rsidRDefault="00AD5C10" w:rsidP="00AD5C10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gapminder_2010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'region'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transform the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</w:t>
      </w:r>
      <w:proofErr w:type="spellStart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life','fertility</w:t>
      </w:r>
      <w:proofErr w:type="spellEnd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by </w:t>
      </w:r>
      <w:proofErr w:type="spellStart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zscore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AD5C10" w:rsidRPr="00AD5C10" w:rsidRDefault="00AD5C10" w:rsidP="00AD5C10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Construct a </w:t>
      </w:r>
      <w:proofErr w:type="spellStart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boolean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Series of the bitwise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or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between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standardized['life'] &lt; -3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standardized['fertility'] &gt; 3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AD5C10" w:rsidRPr="00AD5C10" w:rsidRDefault="00AD5C10" w:rsidP="00AD5C10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Filter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gapminder_2010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using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loc</w:t>
      </w:r>
      <w:proofErr w:type="spellEnd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[]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the </w:t>
      </w:r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outliers</w:t>
      </w: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Boolean Series. Save the result as </w:t>
      </w:r>
      <w:proofErr w:type="spellStart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gm_outliers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AD5C10" w:rsidRPr="00AD5C10" w:rsidRDefault="00AD5C10" w:rsidP="00AD5C10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AD5C10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gm_outliers</w:t>
      </w:r>
      <w:proofErr w:type="spellEnd"/>
      <w:r w:rsidRPr="00AD5C10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762EFE" w:rsidRDefault="00762EFE" w:rsidP="00762EFE">
      <w:r>
        <w:t xml:space="preserve"># Import </w:t>
      </w:r>
      <w:proofErr w:type="spellStart"/>
      <w:r>
        <w:t>zscore</w:t>
      </w:r>
      <w:proofErr w:type="spellEnd"/>
    </w:p>
    <w:p w:rsidR="00762EFE" w:rsidRDefault="00762EFE" w:rsidP="00762EFE">
      <w:r>
        <w:t xml:space="preserve">from </w:t>
      </w:r>
      <w:proofErr w:type="spellStart"/>
      <w:r>
        <w:t>scipy.stats</w:t>
      </w:r>
      <w:proofErr w:type="spellEnd"/>
      <w:r>
        <w:t xml:space="preserve"> import </w:t>
      </w:r>
      <w:proofErr w:type="spellStart"/>
      <w:r>
        <w:t>zscore</w:t>
      </w:r>
      <w:proofErr w:type="spellEnd"/>
    </w:p>
    <w:p w:rsidR="00762EFE" w:rsidRDefault="00762EFE" w:rsidP="00762EFE"/>
    <w:p w:rsidR="00762EFE" w:rsidRDefault="00762EFE" w:rsidP="00762EFE">
      <w:r>
        <w:t># Group gapminder_2010: standardized</w:t>
      </w:r>
    </w:p>
    <w:p w:rsidR="00762EFE" w:rsidRDefault="00762EFE" w:rsidP="00762EFE">
      <w:r>
        <w:t>standardized = gapminder_2010.groupby('region')['life','fertility'].transform(zscore)</w:t>
      </w:r>
    </w:p>
    <w:p w:rsidR="00762EFE" w:rsidRDefault="00762EFE" w:rsidP="00762EFE"/>
    <w:p w:rsidR="00762EFE" w:rsidRDefault="00762EFE" w:rsidP="00762EFE">
      <w:r>
        <w:t># Construct a Boolean Series to identify outliers: outliers</w:t>
      </w:r>
    </w:p>
    <w:p w:rsidR="00762EFE" w:rsidRDefault="00762EFE" w:rsidP="00762EFE">
      <w:r>
        <w:t>outliers = (standardized['life'] &lt; -3) | (standardized['fertility'] &gt; 3)</w:t>
      </w:r>
    </w:p>
    <w:p w:rsidR="00762EFE" w:rsidRDefault="00762EFE" w:rsidP="00762EFE"/>
    <w:p w:rsidR="00762EFE" w:rsidRDefault="00762EFE" w:rsidP="00762EFE">
      <w:r>
        <w:t xml:space="preserve"># Filter gapminder_2010 by the outliers: </w:t>
      </w:r>
      <w:proofErr w:type="spellStart"/>
      <w:r>
        <w:t>gm_outliers</w:t>
      </w:r>
      <w:proofErr w:type="spellEnd"/>
    </w:p>
    <w:p w:rsidR="00762EFE" w:rsidRDefault="00762EFE" w:rsidP="00762EFE">
      <w:proofErr w:type="spellStart"/>
      <w:r>
        <w:t>gm_outliers</w:t>
      </w:r>
      <w:proofErr w:type="spellEnd"/>
      <w:r>
        <w:t xml:space="preserve"> = gapminder_2010.loc[outliers]</w:t>
      </w:r>
    </w:p>
    <w:p w:rsidR="00762EFE" w:rsidRDefault="00762EFE" w:rsidP="00762EFE"/>
    <w:p w:rsidR="00762EFE" w:rsidRDefault="00762EFE" w:rsidP="00762EFE">
      <w:r>
        <w:t xml:space="preserve"># Print </w:t>
      </w:r>
      <w:proofErr w:type="spellStart"/>
      <w:r>
        <w:t>gm_outliers</w:t>
      </w:r>
      <w:proofErr w:type="spellEnd"/>
    </w:p>
    <w:p w:rsidR="006867D6" w:rsidRDefault="00762EFE" w:rsidP="00762EFE">
      <w:r>
        <w:t>print(</w:t>
      </w:r>
      <w:proofErr w:type="spellStart"/>
      <w:r>
        <w:t>gm_outliers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93C86"/>
    <w:multiLevelType w:val="multilevel"/>
    <w:tmpl w:val="2464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10"/>
    <w:rsid w:val="007364B8"/>
    <w:rsid w:val="00762EFE"/>
    <w:rsid w:val="00780B97"/>
    <w:rsid w:val="008377A6"/>
    <w:rsid w:val="00AD5C10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5C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AD5C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5C10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AD5C10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D5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AD5C10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D5C10"/>
    <w:rPr>
      <w:i/>
      <w:iCs/>
    </w:rPr>
  </w:style>
  <w:style w:type="character" w:customStyle="1" w:styleId="tag">
    <w:name w:val="tag"/>
    <w:basedOn w:val="DefaultParagraphFont"/>
    <w:rsid w:val="00AD5C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5C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AD5C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5C10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AD5C10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D5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AD5C10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D5C10"/>
    <w:rPr>
      <w:i/>
      <w:iCs/>
    </w:rPr>
  </w:style>
  <w:style w:type="character" w:customStyle="1" w:styleId="tag">
    <w:name w:val="tag"/>
    <w:basedOn w:val="DefaultParagraphFont"/>
    <w:rsid w:val="00AD5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7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8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09833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9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232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90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2018-03-17T16:06:00Z</dcterms:created>
  <dcterms:modified xsi:type="dcterms:W3CDTF">2018-03-17T16:14:00Z</dcterms:modified>
</cp:coreProperties>
</file>